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0C2" w:rsidRPr="00876338" w:rsidRDefault="00C270C2" w:rsidP="00C270C2">
      <w:pPr>
        <w:rPr>
          <w:rFonts w:ascii="Verdana" w:hAnsi="Verdana"/>
          <w:sz w:val="18"/>
          <w:szCs w:val="18"/>
        </w:rPr>
      </w:pPr>
    </w:p>
    <w:p w:rsidR="005922A8" w:rsidRDefault="005922A8" w:rsidP="00C270C2">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22"/>
          <w:szCs w:val="22"/>
        </w:rPr>
      </w:pPr>
    </w:p>
    <w:p w:rsidR="006B3CF2" w:rsidRDefault="006B3CF2" w:rsidP="006B3CF2">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96"/>
          <w:szCs w:val="96"/>
        </w:rPr>
      </w:pPr>
      <w:r>
        <w:rPr>
          <w:rFonts w:ascii="Verdana" w:hAnsi="Verdana"/>
          <w:b/>
          <w:sz w:val="96"/>
          <w:szCs w:val="96"/>
        </w:rPr>
        <w:t xml:space="preserve">Kindswegnahme nach </w:t>
      </w:r>
    </w:p>
    <w:p w:rsidR="006B3CF2" w:rsidRPr="006B3CF2" w:rsidRDefault="006B3CF2" w:rsidP="006B3CF2">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18"/>
          <w:szCs w:val="18"/>
        </w:rPr>
      </w:pPr>
    </w:p>
    <w:p w:rsidR="006B3CF2" w:rsidRDefault="006B3CF2" w:rsidP="006B3CF2">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96"/>
          <w:szCs w:val="96"/>
        </w:rPr>
      </w:pPr>
      <w:r>
        <w:rPr>
          <w:rFonts w:ascii="Verdana" w:hAnsi="Verdana"/>
          <w:b/>
          <w:sz w:val="96"/>
          <w:szCs w:val="96"/>
        </w:rPr>
        <w:t xml:space="preserve">Impffolge durch </w:t>
      </w:r>
    </w:p>
    <w:p w:rsidR="006B3CF2" w:rsidRPr="006B3CF2" w:rsidRDefault="006B3CF2" w:rsidP="006B3CF2">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18"/>
          <w:szCs w:val="18"/>
        </w:rPr>
      </w:pPr>
    </w:p>
    <w:p w:rsidR="006B3CF2" w:rsidRDefault="006B3CF2" w:rsidP="006B3CF2">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96"/>
          <w:szCs w:val="96"/>
        </w:rPr>
      </w:pPr>
      <w:r>
        <w:rPr>
          <w:rFonts w:ascii="Verdana" w:hAnsi="Verdana"/>
          <w:b/>
          <w:sz w:val="96"/>
          <w:szCs w:val="96"/>
        </w:rPr>
        <w:t xml:space="preserve">Falschdiagnose </w:t>
      </w:r>
    </w:p>
    <w:p w:rsidR="006B3CF2" w:rsidRPr="006B3CF2" w:rsidRDefault="006B3CF2" w:rsidP="006B3CF2">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18"/>
          <w:szCs w:val="18"/>
        </w:rPr>
      </w:pPr>
    </w:p>
    <w:p w:rsidR="006B3CF2" w:rsidRDefault="006B3CF2" w:rsidP="006B3CF2">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96"/>
          <w:szCs w:val="96"/>
        </w:rPr>
      </w:pPr>
      <w:r>
        <w:rPr>
          <w:rFonts w:ascii="Verdana" w:hAnsi="Verdana"/>
          <w:b/>
          <w:sz w:val="96"/>
          <w:szCs w:val="96"/>
        </w:rPr>
        <w:t>„Schütteltrauma“</w:t>
      </w:r>
    </w:p>
    <w:p w:rsidR="006B3CF2" w:rsidRDefault="006B3CF2" w:rsidP="00C270C2">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22"/>
          <w:szCs w:val="22"/>
        </w:rPr>
      </w:pPr>
    </w:p>
    <w:p w:rsidR="006B3CF2" w:rsidRPr="005922A8" w:rsidRDefault="006B3CF2" w:rsidP="00C270C2">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22"/>
          <w:szCs w:val="22"/>
        </w:rPr>
      </w:pPr>
    </w:p>
    <w:p w:rsidR="00705348" w:rsidRPr="005922A8" w:rsidRDefault="005922A8" w:rsidP="00C270C2">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144"/>
          <w:szCs w:val="144"/>
        </w:rPr>
      </w:pPr>
      <w:r w:rsidRPr="005922A8">
        <w:rPr>
          <w:rFonts w:ascii="Verdana" w:hAnsi="Verdana"/>
          <w:b/>
          <w:sz w:val="144"/>
          <w:szCs w:val="144"/>
        </w:rPr>
        <w:t>Der Fall David</w:t>
      </w:r>
    </w:p>
    <w:p w:rsidR="00F44B0D" w:rsidRDefault="005922A8" w:rsidP="00F44B0D">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56"/>
          <w:szCs w:val="56"/>
        </w:rPr>
      </w:pPr>
      <w:r>
        <w:rPr>
          <w:rFonts w:ascii="Verdana" w:hAnsi="Verdana"/>
          <w:b/>
          <w:sz w:val="56"/>
          <w:szCs w:val="56"/>
        </w:rPr>
        <w:t>Juli 2008</w:t>
      </w:r>
      <w:r w:rsidR="009B73AE">
        <w:rPr>
          <w:rFonts w:ascii="Verdana" w:hAnsi="Verdana"/>
          <w:b/>
          <w:sz w:val="56"/>
          <w:szCs w:val="56"/>
        </w:rPr>
        <w:t xml:space="preserve"> in Bayern</w:t>
      </w:r>
    </w:p>
    <w:p w:rsidR="00F44B0D" w:rsidRDefault="00F44B0D" w:rsidP="00F44B0D">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40"/>
          <w:szCs w:val="40"/>
        </w:rPr>
      </w:pPr>
    </w:p>
    <w:p w:rsidR="00360EFD" w:rsidRDefault="00360EFD" w:rsidP="00360EFD">
      <w:pPr>
        <w:rPr>
          <w:rFonts w:ascii="Verdana" w:hAnsi="Verdana"/>
          <w:sz w:val="18"/>
          <w:szCs w:val="18"/>
        </w:rPr>
      </w:pPr>
    </w:p>
    <w:p w:rsidR="00360EFD" w:rsidRDefault="00360EFD" w:rsidP="00360EFD">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22"/>
          <w:szCs w:val="22"/>
        </w:rPr>
      </w:pPr>
    </w:p>
    <w:p w:rsidR="00360EFD" w:rsidRDefault="00360EFD" w:rsidP="00360EFD">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72"/>
          <w:szCs w:val="72"/>
        </w:rPr>
      </w:pPr>
      <w:r>
        <w:rPr>
          <w:rFonts w:ascii="Verdana" w:hAnsi="Verdana"/>
          <w:b/>
          <w:sz w:val="72"/>
          <w:szCs w:val="72"/>
        </w:rPr>
        <w:t xml:space="preserve">Wenn wie hier bei einer Hirnschwellung eine Impffolge einfach ausgeschlossen wird (obwohl so etwas bekannt ist), bleibt nur noch das Schütteltrauma übrig. Häufige Folge ist Kindswegnahme und schlimmstenfalls drohen (meist dem Vater) Gefängnis </w:t>
      </w:r>
    </w:p>
    <w:p w:rsidR="00360EFD" w:rsidRDefault="00360EFD" w:rsidP="00360EFD">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22"/>
          <w:szCs w:val="22"/>
        </w:rPr>
      </w:pPr>
    </w:p>
    <w:p w:rsidR="00360EFD" w:rsidRDefault="00360EFD" w:rsidP="00F44B0D">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40"/>
          <w:szCs w:val="40"/>
        </w:rPr>
      </w:pPr>
    </w:p>
    <w:p w:rsidR="00360EFD" w:rsidRDefault="00360EFD" w:rsidP="00F44B0D">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40"/>
          <w:szCs w:val="40"/>
        </w:rPr>
      </w:pPr>
    </w:p>
    <w:p w:rsidR="00360EFD" w:rsidRPr="00876338" w:rsidRDefault="00360EFD" w:rsidP="00360EFD">
      <w:pPr>
        <w:rPr>
          <w:rFonts w:ascii="Verdana" w:hAnsi="Verdana"/>
          <w:sz w:val="18"/>
          <w:szCs w:val="18"/>
        </w:rPr>
      </w:pPr>
    </w:p>
    <w:p w:rsidR="00360EFD" w:rsidRPr="00366786" w:rsidRDefault="00360EFD" w:rsidP="00360EFD">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24"/>
          <w:szCs w:val="24"/>
        </w:rPr>
      </w:pPr>
    </w:p>
    <w:p w:rsidR="00360EFD" w:rsidRDefault="00360EFD" w:rsidP="00360EFD">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48"/>
          <w:szCs w:val="48"/>
        </w:rPr>
      </w:pPr>
      <w:r w:rsidRPr="00366786">
        <w:rPr>
          <w:rFonts w:ascii="Verdana" w:hAnsi="Verdana"/>
          <w:b/>
          <w:sz w:val="48"/>
          <w:szCs w:val="48"/>
        </w:rPr>
        <w:t xml:space="preserve">Merke: </w:t>
      </w:r>
    </w:p>
    <w:p w:rsidR="00360EFD" w:rsidRPr="00366786" w:rsidRDefault="00360EFD" w:rsidP="00360EFD">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22"/>
          <w:szCs w:val="22"/>
        </w:rPr>
      </w:pPr>
    </w:p>
    <w:p w:rsidR="00360EFD" w:rsidRPr="00366786" w:rsidRDefault="00360EFD" w:rsidP="00360EFD">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72"/>
          <w:szCs w:val="72"/>
        </w:rPr>
      </w:pPr>
      <w:r w:rsidRPr="00366786">
        <w:rPr>
          <w:rFonts w:ascii="Verdana" w:hAnsi="Verdana"/>
          <w:b/>
          <w:sz w:val="72"/>
          <w:szCs w:val="72"/>
        </w:rPr>
        <w:t xml:space="preserve">Symptome „Schütteltrauma“ und Impffolge sind identisch </w:t>
      </w:r>
      <w:r w:rsidRPr="00366786">
        <w:rPr>
          <w:rFonts w:ascii="Verdana" w:hAnsi="Verdana"/>
          <w:b/>
          <w:sz w:val="72"/>
          <w:szCs w:val="72"/>
        </w:rPr>
        <w:sym w:font="Wingdings" w:char="00E8"/>
      </w:r>
      <w:r w:rsidRPr="00366786">
        <w:rPr>
          <w:rFonts w:ascii="Verdana" w:hAnsi="Verdana"/>
          <w:b/>
          <w:sz w:val="72"/>
          <w:szCs w:val="72"/>
        </w:rPr>
        <w:t xml:space="preserve"> </w:t>
      </w:r>
    </w:p>
    <w:p w:rsidR="00360EFD" w:rsidRPr="00366786" w:rsidRDefault="00360EFD" w:rsidP="00360EFD">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28"/>
          <w:szCs w:val="28"/>
        </w:rPr>
      </w:pPr>
    </w:p>
    <w:p w:rsidR="00360EFD" w:rsidRPr="00366786" w:rsidRDefault="00360EFD" w:rsidP="00360EFD">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48"/>
          <w:szCs w:val="48"/>
        </w:rPr>
      </w:pPr>
      <w:r w:rsidRPr="00366786">
        <w:rPr>
          <w:rFonts w:ascii="Verdana" w:hAnsi="Verdana"/>
          <w:b/>
          <w:sz w:val="48"/>
          <w:szCs w:val="48"/>
        </w:rPr>
        <w:t>Hirnschwellung/</w:t>
      </w:r>
      <w:proofErr w:type="spellStart"/>
      <w:r w:rsidRPr="00366786">
        <w:rPr>
          <w:rFonts w:ascii="Verdana" w:hAnsi="Verdana"/>
          <w:b/>
          <w:sz w:val="48"/>
          <w:szCs w:val="48"/>
        </w:rPr>
        <w:t>Hirnödem</w:t>
      </w:r>
      <w:proofErr w:type="spellEnd"/>
      <w:r w:rsidRPr="00366786">
        <w:rPr>
          <w:rFonts w:ascii="Verdana" w:hAnsi="Verdana"/>
          <w:b/>
          <w:sz w:val="48"/>
          <w:szCs w:val="48"/>
        </w:rPr>
        <w:t xml:space="preserve">, </w:t>
      </w:r>
    </w:p>
    <w:p w:rsidR="00360EFD" w:rsidRPr="00366786" w:rsidRDefault="00360EFD" w:rsidP="00360EFD">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48"/>
          <w:szCs w:val="48"/>
        </w:rPr>
      </w:pPr>
      <w:r w:rsidRPr="00366786">
        <w:rPr>
          <w:rFonts w:ascii="Verdana" w:hAnsi="Verdana"/>
          <w:b/>
          <w:sz w:val="48"/>
          <w:szCs w:val="48"/>
        </w:rPr>
        <w:t>Hirnblutung,</w:t>
      </w:r>
    </w:p>
    <w:p w:rsidR="00360EFD" w:rsidRPr="00366786" w:rsidRDefault="00360EFD" w:rsidP="00360EFD">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48"/>
          <w:szCs w:val="48"/>
        </w:rPr>
      </w:pPr>
      <w:r w:rsidRPr="00366786">
        <w:rPr>
          <w:rFonts w:ascii="Verdana" w:hAnsi="Verdana"/>
          <w:b/>
          <w:sz w:val="48"/>
          <w:szCs w:val="48"/>
        </w:rPr>
        <w:t xml:space="preserve">Krampfanfall, </w:t>
      </w:r>
    </w:p>
    <w:p w:rsidR="00360EFD" w:rsidRPr="00366786" w:rsidRDefault="00360EFD" w:rsidP="00360EFD">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48"/>
          <w:szCs w:val="48"/>
        </w:rPr>
      </w:pPr>
      <w:r w:rsidRPr="00366786">
        <w:rPr>
          <w:rFonts w:ascii="Verdana" w:hAnsi="Verdana"/>
          <w:b/>
          <w:sz w:val="48"/>
          <w:szCs w:val="48"/>
        </w:rPr>
        <w:t xml:space="preserve">Atemprobleme, </w:t>
      </w:r>
    </w:p>
    <w:p w:rsidR="00360EFD" w:rsidRPr="00366786" w:rsidRDefault="00360EFD" w:rsidP="00360EFD">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48"/>
          <w:szCs w:val="48"/>
        </w:rPr>
      </w:pPr>
      <w:r w:rsidRPr="00366786">
        <w:rPr>
          <w:rFonts w:ascii="Verdana" w:hAnsi="Verdana"/>
          <w:b/>
          <w:sz w:val="48"/>
          <w:szCs w:val="48"/>
        </w:rPr>
        <w:t>Apathie (</w:t>
      </w:r>
      <w:proofErr w:type="spellStart"/>
      <w:r w:rsidRPr="00366786">
        <w:rPr>
          <w:rFonts w:ascii="Verdana" w:hAnsi="Verdana"/>
          <w:b/>
          <w:sz w:val="48"/>
          <w:szCs w:val="48"/>
        </w:rPr>
        <w:t>Somnolenz</w:t>
      </w:r>
      <w:proofErr w:type="spellEnd"/>
      <w:r w:rsidRPr="00366786">
        <w:rPr>
          <w:rFonts w:ascii="Verdana" w:hAnsi="Verdana"/>
          <w:b/>
          <w:sz w:val="48"/>
          <w:szCs w:val="48"/>
        </w:rPr>
        <w:t xml:space="preserve">) </w:t>
      </w:r>
    </w:p>
    <w:p w:rsidR="00360EFD" w:rsidRPr="00366786" w:rsidRDefault="00360EFD" w:rsidP="00360EFD">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48"/>
          <w:szCs w:val="48"/>
        </w:rPr>
      </w:pPr>
    </w:p>
    <w:p w:rsidR="00360EFD" w:rsidRPr="00191E12" w:rsidRDefault="00360EFD" w:rsidP="00360EFD">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40"/>
          <w:szCs w:val="40"/>
        </w:rPr>
      </w:pPr>
      <w:r w:rsidRPr="00366786">
        <w:rPr>
          <w:rFonts w:ascii="Verdana" w:hAnsi="Verdana"/>
          <w:b/>
          <w:sz w:val="48"/>
          <w:szCs w:val="48"/>
        </w:rPr>
        <w:sym w:font="Wingdings" w:char="00E8"/>
      </w:r>
      <w:r w:rsidRPr="00366786">
        <w:rPr>
          <w:rFonts w:ascii="Verdana" w:hAnsi="Verdana"/>
          <w:b/>
          <w:sz w:val="48"/>
          <w:szCs w:val="48"/>
        </w:rPr>
        <w:t xml:space="preserve"> </w:t>
      </w:r>
      <w:r w:rsidRPr="00191E12">
        <w:rPr>
          <w:rFonts w:ascii="Verdana" w:hAnsi="Verdana"/>
          <w:b/>
          <w:sz w:val="40"/>
          <w:szCs w:val="40"/>
        </w:rPr>
        <w:t>diese Symptome stehen z.T. in Impfbeipackzetteln bzw. solche Impfnebenwirkungen werden auch an das Paul-Ehrlich-Institut (PEI) gemeldet - siehe Datenbank „Verdachtsfälle von Impfkomplikationen“!!!!</w:t>
      </w:r>
    </w:p>
    <w:p w:rsidR="00360EFD" w:rsidRPr="00366786" w:rsidRDefault="00360EFD" w:rsidP="00360EFD">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24"/>
          <w:szCs w:val="24"/>
        </w:rPr>
      </w:pPr>
    </w:p>
    <w:p w:rsidR="00360EFD" w:rsidRPr="00876338" w:rsidRDefault="00360EFD" w:rsidP="00360EFD">
      <w:pPr>
        <w:rPr>
          <w:sz w:val="18"/>
          <w:szCs w:val="18"/>
        </w:rPr>
      </w:pPr>
    </w:p>
    <w:p w:rsidR="00FC6ED8" w:rsidRDefault="00FC6ED8" w:rsidP="00FC6ED8">
      <w:pPr>
        <w:jc w:val="center"/>
        <w:rPr>
          <w:rFonts w:ascii="Verdana" w:hAnsi="Verdana"/>
          <w:spacing w:val="200"/>
          <w:sz w:val="96"/>
          <w:szCs w:val="96"/>
        </w:rPr>
      </w:pPr>
      <w:r>
        <w:rPr>
          <w:rFonts w:ascii="Verdana" w:hAnsi="Verdana"/>
          <w:spacing w:val="200"/>
          <w:sz w:val="96"/>
          <w:szCs w:val="96"/>
        </w:rPr>
        <w:lastRenderedPageBreak/>
        <w:t>Forderung</w:t>
      </w:r>
    </w:p>
    <w:p w:rsidR="00FC6ED8" w:rsidRDefault="00FC6ED8" w:rsidP="00FC6ED8">
      <w:pPr>
        <w:rPr>
          <w:rFonts w:ascii="Verdana" w:hAnsi="Verdana"/>
          <w:sz w:val="18"/>
          <w:szCs w:val="18"/>
        </w:rPr>
      </w:pPr>
    </w:p>
    <w:p w:rsidR="00FC6ED8" w:rsidRDefault="00FC6ED8" w:rsidP="00FC6ED8">
      <w:pPr>
        <w:rPr>
          <w:rFonts w:ascii="Verdana" w:hAnsi="Verdana"/>
          <w:sz w:val="18"/>
          <w:szCs w:val="18"/>
        </w:rPr>
      </w:pPr>
    </w:p>
    <w:p w:rsidR="00FC6ED8" w:rsidRDefault="00FC6ED8" w:rsidP="00FC6ED8">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32"/>
          <w:szCs w:val="32"/>
        </w:rPr>
      </w:pPr>
    </w:p>
    <w:p w:rsidR="00FC6ED8" w:rsidRDefault="00FC6ED8" w:rsidP="00FC6ED8">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48"/>
          <w:szCs w:val="48"/>
        </w:rPr>
      </w:pPr>
      <w:r>
        <w:rPr>
          <w:rFonts w:ascii="Verdana" w:hAnsi="Verdana"/>
          <w:b/>
          <w:sz w:val="48"/>
          <w:szCs w:val="48"/>
        </w:rPr>
        <w:t>Natürlich gibt es leider Kindsmisshandlungen!</w:t>
      </w:r>
    </w:p>
    <w:p w:rsidR="00FC6ED8" w:rsidRDefault="00FC6ED8" w:rsidP="00FC6ED8">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40"/>
          <w:szCs w:val="40"/>
        </w:rPr>
      </w:pPr>
    </w:p>
    <w:p w:rsidR="00FC6ED8" w:rsidRDefault="00FC6ED8" w:rsidP="00FC6ED8">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56"/>
          <w:szCs w:val="56"/>
        </w:rPr>
      </w:pPr>
      <w:r>
        <w:rPr>
          <w:rFonts w:ascii="Verdana" w:hAnsi="Verdana"/>
          <w:b/>
          <w:sz w:val="56"/>
          <w:szCs w:val="56"/>
        </w:rPr>
        <w:t>Aber:</w:t>
      </w:r>
    </w:p>
    <w:p w:rsidR="00FC6ED8" w:rsidRDefault="00FC6ED8" w:rsidP="00FC6ED8">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36"/>
          <w:szCs w:val="36"/>
        </w:rPr>
      </w:pPr>
    </w:p>
    <w:p w:rsidR="00FC6ED8" w:rsidRDefault="00FC6ED8" w:rsidP="00FC6ED8">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56"/>
          <w:szCs w:val="56"/>
        </w:rPr>
      </w:pPr>
      <w:r>
        <w:rPr>
          <w:rFonts w:ascii="Verdana" w:hAnsi="Verdana"/>
          <w:b/>
          <w:sz w:val="56"/>
          <w:szCs w:val="56"/>
        </w:rPr>
        <w:t>Wenn die entsprechenden Symptome wie</w:t>
      </w:r>
    </w:p>
    <w:p w:rsidR="00FC6ED8" w:rsidRDefault="00FC6ED8" w:rsidP="00FC6ED8">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24"/>
          <w:szCs w:val="24"/>
        </w:rPr>
      </w:pPr>
    </w:p>
    <w:p w:rsidR="00FC6ED8" w:rsidRDefault="00FC6ED8" w:rsidP="00FC6ED8">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36"/>
          <w:szCs w:val="36"/>
        </w:rPr>
      </w:pPr>
      <w:r>
        <w:rPr>
          <w:rFonts w:ascii="Verdana" w:hAnsi="Verdana"/>
          <w:b/>
          <w:sz w:val="36"/>
          <w:szCs w:val="36"/>
        </w:rPr>
        <w:t>Hirnschwellung/</w:t>
      </w:r>
      <w:proofErr w:type="spellStart"/>
      <w:r>
        <w:rPr>
          <w:rFonts w:ascii="Verdana" w:hAnsi="Verdana"/>
          <w:b/>
          <w:sz w:val="36"/>
          <w:szCs w:val="36"/>
        </w:rPr>
        <w:t>Hirnödem</w:t>
      </w:r>
      <w:proofErr w:type="spellEnd"/>
      <w:r>
        <w:rPr>
          <w:rFonts w:ascii="Verdana" w:hAnsi="Verdana"/>
          <w:b/>
          <w:sz w:val="36"/>
          <w:szCs w:val="36"/>
        </w:rPr>
        <w:t xml:space="preserve">, Hirnblutung, Krampfanfall, </w:t>
      </w:r>
    </w:p>
    <w:p w:rsidR="00FC6ED8" w:rsidRDefault="00FC6ED8" w:rsidP="00FC6ED8">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36"/>
          <w:szCs w:val="36"/>
        </w:rPr>
      </w:pPr>
      <w:r>
        <w:rPr>
          <w:rFonts w:ascii="Verdana" w:hAnsi="Verdana"/>
          <w:b/>
          <w:sz w:val="36"/>
          <w:szCs w:val="36"/>
        </w:rPr>
        <w:t>Atemprobleme, Apathie (</w:t>
      </w:r>
      <w:proofErr w:type="spellStart"/>
      <w:r>
        <w:rPr>
          <w:rFonts w:ascii="Verdana" w:hAnsi="Verdana"/>
          <w:b/>
          <w:sz w:val="36"/>
          <w:szCs w:val="36"/>
        </w:rPr>
        <w:t>Somnolenz</w:t>
      </w:r>
      <w:proofErr w:type="spellEnd"/>
      <w:r>
        <w:rPr>
          <w:rFonts w:ascii="Verdana" w:hAnsi="Verdana"/>
          <w:b/>
          <w:sz w:val="36"/>
          <w:szCs w:val="36"/>
        </w:rPr>
        <w:t xml:space="preserve">) </w:t>
      </w:r>
    </w:p>
    <w:p w:rsidR="00FC6ED8" w:rsidRDefault="00FC6ED8" w:rsidP="00FC6ED8">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24"/>
          <w:szCs w:val="24"/>
        </w:rPr>
      </w:pPr>
    </w:p>
    <w:p w:rsidR="00FC6ED8" w:rsidRDefault="00FC6ED8" w:rsidP="00FC6ED8">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56"/>
          <w:szCs w:val="56"/>
        </w:rPr>
      </w:pPr>
      <w:r>
        <w:rPr>
          <w:rFonts w:ascii="Verdana" w:hAnsi="Verdana"/>
          <w:b/>
          <w:sz w:val="56"/>
          <w:szCs w:val="56"/>
        </w:rPr>
        <w:t xml:space="preserve">auftreten, muss, wenn tatsächlich eine Impfung vorher erfolgt ist, auch in diese Richtung untersucht </w:t>
      </w:r>
      <w:r w:rsidR="00DF2569">
        <w:rPr>
          <w:rFonts w:ascii="Verdana" w:hAnsi="Verdana"/>
          <w:b/>
          <w:sz w:val="56"/>
          <w:szCs w:val="56"/>
        </w:rPr>
        <w:t xml:space="preserve">bzw. gedacht </w:t>
      </w:r>
      <w:r>
        <w:rPr>
          <w:rFonts w:ascii="Verdana" w:hAnsi="Verdana"/>
          <w:b/>
          <w:sz w:val="56"/>
          <w:szCs w:val="56"/>
        </w:rPr>
        <w:t>werden!!!</w:t>
      </w:r>
    </w:p>
    <w:p w:rsidR="00FC6ED8" w:rsidRDefault="00FC6ED8" w:rsidP="00FC6ED8">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28"/>
          <w:szCs w:val="28"/>
        </w:rPr>
      </w:pPr>
    </w:p>
    <w:p w:rsidR="00FC6ED8" w:rsidRDefault="00FC6ED8" w:rsidP="00FC6ED8">
      <w:pPr>
        <w:rPr>
          <w:sz w:val="18"/>
          <w:szCs w:val="18"/>
        </w:rPr>
      </w:pPr>
    </w:p>
    <w:p w:rsidR="00FC6ED8" w:rsidRDefault="00FC6ED8" w:rsidP="00FC6ED8">
      <w:pPr>
        <w:rPr>
          <w:sz w:val="18"/>
          <w:szCs w:val="18"/>
        </w:rPr>
      </w:pPr>
    </w:p>
    <w:p w:rsidR="00FC6ED8" w:rsidRPr="00876338" w:rsidRDefault="00FC6ED8" w:rsidP="00FC6ED8">
      <w:pPr>
        <w:rPr>
          <w:rFonts w:ascii="Verdana" w:hAnsi="Verdana"/>
          <w:sz w:val="18"/>
          <w:szCs w:val="18"/>
        </w:rPr>
      </w:pPr>
    </w:p>
    <w:p w:rsidR="00FC6ED8" w:rsidRPr="00F14ADB" w:rsidRDefault="00FC6ED8" w:rsidP="00FC6ED8">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18"/>
          <w:szCs w:val="18"/>
        </w:rPr>
      </w:pPr>
    </w:p>
    <w:p w:rsidR="00FC6ED8" w:rsidRDefault="00FC6ED8" w:rsidP="00FC6ED8">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44"/>
          <w:szCs w:val="44"/>
        </w:rPr>
      </w:pPr>
      <w:r>
        <w:rPr>
          <w:rFonts w:ascii="Verdana" w:hAnsi="Verdana"/>
          <w:b/>
          <w:sz w:val="44"/>
          <w:szCs w:val="44"/>
        </w:rPr>
        <w:t>Erschreckend!!</w:t>
      </w:r>
    </w:p>
    <w:p w:rsidR="00FC6ED8" w:rsidRPr="00211032" w:rsidRDefault="00FC6ED8" w:rsidP="00FC6ED8">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24"/>
          <w:szCs w:val="24"/>
        </w:rPr>
      </w:pPr>
    </w:p>
    <w:p w:rsidR="00FC6ED8" w:rsidRDefault="00FC6ED8" w:rsidP="00FC6ED8">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44"/>
          <w:szCs w:val="44"/>
        </w:rPr>
      </w:pPr>
      <w:r>
        <w:rPr>
          <w:rFonts w:ascii="Verdana" w:hAnsi="Verdana"/>
          <w:b/>
          <w:sz w:val="44"/>
          <w:szCs w:val="44"/>
        </w:rPr>
        <w:t xml:space="preserve">Wenn ein Kind hauptsächlich diese Symptome </w:t>
      </w:r>
    </w:p>
    <w:p w:rsidR="00FC6ED8" w:rsidRPr="00211032" w:rsidRDefault="00FC6ED8" w:rsidP="00FC6ED8">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24"/>
          <w:szCs w:val="24"/>
        </w:rPr>
      </w:pPr>
    </w:p>
    <w:p w:rsidR="00FC6ED8" w:rsidRDefault="00FC6ED8" w:rsidP="00FC6ED8">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44"/>
          <w:szCs w:val="44"/>
        </w:rPr>
      </w:pPr>
      <w:r w:rsidRPr="00A95EF1">
        <w:rPr>
          <w:rFonts w:ascii="Verdana" w:hAnsi="Verdana"/>
          <w:b/>
          <w:sz w:val="36"/>
          <w:szCs w:val="36"/>
        </w:rPr>
        <w:t>Hirnschwellung/</w:t>
      </w:r>
      <w:proofErr w:type="spellStart"/>
      <w:r w:rsidRPr="00A95EF1">
        <w:rPr>
          <w:rFonts w:ascii="Verdana" w:hAnsi="Verdana"/>
          <w:b/>
          <w:sz w:val="36"/>
          <w:szCs w:val="36"/>
        </w:rPr>
        <w:t>Hirnödem</w:t>
      </w:r>
      <w:proofErr w:type="spellEnd"/>
      <w:r w:rsidRPr="00A95EF1">
        <w:rPr>
          <w:rFonts w:ascii="Verdana" w:hAnsi="Verdana"/>
          <w:b/>
          <w:sz w:val="36"/>
          <w:szCs w:val="36"/>
        </w:rPr>
        <w:t>, Hirnblutung</w:t>
      </w:r>
    </w:p>
    <w:p w:rsidR="00FC6ED8" w:rsidRPr="00211032" w:rsidRDefault="00FC6ED8" w:rsidP="00FC6ED8">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24"/>
          <w:szCs w:val="24"/>
        </w:rPr>
      </w:pPr>
    </w:p>
    <w:p w:rsidR="00FC6ED8" w:rsidRDefault="00FC6ED8" w:rsidP="00FC6ED8">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44"/>
          <w:szCs w:val="44"/>
        </w:rPr>
      </w:pPr>
      <w:r>
        <w:rPr>
          <w:rFonts w:ascii="Verdana" w:hAnsi="Verdana"/>
          <w:b/>
          <w:sz w:val="44"/>
          <w:szCs w:val="44"/>
        </w:rPr>
        <w:t>nach einer Impfung entwickelt, dann ist neben den Gefahren „Tod“ oder „bleibender Schaden“</w:t>
      </w:r>
    </w:p>
    <w:p w:rsidR="00FC6ED8" w:rsidRPr="00211032" w:rsidRDefault="00FC6ED8" w:rsidP="00FC6ED8">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24"/>
          <w:szCs w:val="24"/>
        </w:rPr>
      </w:pPr>
    </w:p>
    <w:p w:rsidR="00FC6ED8" w:rsidRDefault="00FC6ED8" w:rsidP="00FC6ED8">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44"/>
          <w:szCs w:val="44"/>
        </w:rPr>
      </w:pPr>
      <w:r>
        <w:rPr>
          <w:rFonts w:ascii="Verdana" w:hAnsi="Verdana"/>
          <w:b/>
          <w:sz w:val="44"/>
          <w:szCs w:val="44"/>
        </w:rPr>
        <w:t>eine weitere Gefahr gegeben, nämlich dass den Eltern das Kind weggenommen wird, weil ja eine Impffolge immer kategorisch ausgeschlossen wird und</w:t>
      </w:r>
      <w:r w:rsidR="00186C79">
        <w:rPr>
          <w:rFonts w:ascii="Verdana" w:hAnsi="Verdana"/>
          <w:b/>
          <w:sz w:val="44"/>
          <w:szCs w:val="44"/>
        </w:rPr>
        <w:t xml:space="preserve">/oder </w:t>
      </w:r>
      <w:r>
        <w:rPr>
          <w:rFonts w:ascii="Verdana" w:hAnsi="Verdana"/>
          <w:b/>
          <w:sz w:val="44"/>
          <w:szCs w:val="44"/>
        </w:rPr>
        <w:t xml:space="preserve"> uminterpretiert wird als „Schütteltrauma“!!! </w:t>
      </w:r>
    </w:p>
    <w:p w:rsidR="00FC6ED8" w:rsidRPr="00211032" w:rsidRDefault="00FC6ED8" w:rsidP="00FC6ED8">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24"/>
          <w:szCs w:val="24"/>
        </w:rPr>
      </w:pPr>
    </w:p>
    <w:p w:rsidR="00FC6ED8" w:rsidRDefault="00FC6ED8" w:rsidP="00FC6ED8">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44"/>
          <w:szCs w:val="44"/>
        </w:rPr>
      </w:pPr>
      <w:r>
        <w:rPr>
          <w:rFonts w:ascii="Verdana" w:hAnsi="Verdana"/>
          <w:b/>
          <w:sz w:val="44"/>
          <w:szCs w:val="44"/>
        </w:rPr>
        <w:t>Noch erwähnt werden muss, dass solche Fälle wegen der Uminterpretation auch nicht als Verdachtsfall einer I</w:t>
      </w:r>
      <w:r w:rsidR="00B704F0">
        <w:rPr>
          <w:rFonts w:ascii="Verdana" w:hAnsi="Verdana"/>
          <w:b/>
          <w:sz w:val="44"/>
          <w:szCs w:val="44"/>
        </w:rPr>
        <w:t>mpfnebenwirkung gemeldet werden!!!</w:t>
      </w:r>
    </w:p>
    <w:p w:rsidR="00FC6ED8" w:rsidRPr="00F14ADB" w:rsidRDefault="00FC6ED8" w:rsidP="00FC6ED8">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24"/>
          <w:szCs w:val="24"/>
        </w:rPr>
      </w:pPr>
    </w:p>
    <w:p w:rsidR="00360EFD" w:rsidRDefault="00360EFD" w:rsidP="00F44B0D">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40"/>
          <w:szCs w:val="40"/>
        </w:rPr>
      </w:pPr>
    </w:p>
    <w:p w:rsidR="00FC6ED8" w:rsidRDefault="00FC6ED8" w:rsidP="00F44B0D">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z w:val="40"/>
          <w:szCs w:val="40"/>
        </w:rPr>
      </w:pPr>
    </w:p>
    <w:sectPr w:rsidR="00FC6ED8" w:rsidSect="00F44B0D">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70C2"/>
    <w:rsid w:val="000E35BF"/>
    <w:rsid w:val="001709D2"/>
    <w:rsid w:val="00186C79"/>
    <w:rsid w:val="002274E6"/>
    <w:rsid w:val="00360EFD"/>
    <w:rsid w:val="005015C6"/>
    <w:rsid w:val="005922A8"/>
    <w:rsid w:val="00664A6F"/>
    <w:rsid w:val="006B3CF2"/>
    <w:rsid w:val="00705348"/>
    <w:rsid w:val="0074033B"/>
    <w:rsid w:val="007C2643"/>
    <w:rsid w:val="0081402A"/>
    <w:rsid w:val="00876338"/>
    <w:rsid w:val="0090272C"/>
    <w:rsid w:val="00932B42"/>
    <w:rsid w:val="00971604"/>
    <w:rsid w:val="00981ED6"/>
    <w:rsid w:val="009B6A0A"/>
    <w:rsid w:val="009B73AE"/>
    <w:rsid w:val="00B704F0"/>
    <w:rsid w:val="00BC7824"/>
    <w:rsid w:val="00C270C2"/>
    <w:rsid w:val="00D20188"/>
    <w:rsid w:val="00D8079D"/>
    <w:rsid w:val="00DF2569"/>
    <w:rsid w:val="00F144EA"/>
    <w:rsid w:val="00F44B0D"/>
    <w:rsid w:val="00FC6E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70C2"/>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5601961">
      <w:bodyDiv w:val="1"/>
      <w:marLeft w:val="0"/>
      <w:marRight w:val="0"/>
      <w:marTop w:val="0"/>
      <w:marBottom w:val="0"/>
      <w:divBdr>
        <w:top w:val="none" w:sz="0" w:space="0" w:color="auto"/>
        <w:left w:val="none" w:sz="0" w:space="0" w:color="auto"/>
        <w:bottom w:val="none" w:sz="0" w:space="0" w:color="auto"/>
        <w:right w:val="none" w:sz="0" w:space="0" w:color="auto"/>
      </w:divBdr>
    </w:div>
    <w:div w:id="1554731049">
      <w:bodyDiv w:val="1"/>
      <w:marLeft w:val="0"/>
      <w:marRight w:val="0"/>
      <w:marTop w:val="0"/>
      <w:marBottom w:val="0"/>
      <w:divBdr>
        <w:top w:val="none" w:sz="0" w:space="0" w:color="auto"/>
        <w:left w:val="none" w:sz="0" w:space="0" w:color="auto"/>
        <w:bottom w:val="none" w:sz="0" w:space="0" w:color="auto"/>
        <w:right w:val="none" w:sz="0" w:space="0" w:color="auto"/>
      </w:divBdr>
    </w:div>
    <w:div w:id="1825009484">
      <w:bodyDiv w:val="1"/>
      <w:marLeft w:val="0"/>
      <w:marRight w:val="0"/>
      <w:marTop w:val="0"/>
      <w:marBottom w:val="0"/>
      <w:divBdr>
        <w:top w:val="none" w:sz="0" w:space="0" w:color="auto"/>
        <w:left w:val="none" w:sz="0" w:space="0" w:color="auto"/>
        <w:bottom w:val="none" w:sz="0" w:space="0" w:color="auto"/>
        <w:right w:val="none" w:sz="0" w:space="0" w:color="auto"/>
      </w:divBdr>
    </w:div>
    <w:div w:id="183811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1366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15</cp:revision>
  <cp:lastPrinted>2013-06-15T11:22:00Z</cp:lastPrinted>
  <dcterms:created xsi:type="dcterms:W3CDTF">2013-06-15T11:21:00Z</dcterms:created>
  <dcterms:modified xsi:type="dcterms:W3CDTF">2013-12-20T07:27:00Z</dcterms:modified>
</cp:coreProperties>
</file>